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Pr="00916B47">
        <w:rPr>
          <w:rFonts w:ascii="Arial" w:hAnsi="Arial" w:cs="Arial"/>
          <w:b/>
          <w:highlight w:val="yellow"/>
        </w:rPr>
        <w:t>[insert reference number]</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9B155F">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the purchase of pharmaceuticals [</w:t>
            </w:r>
            <w:r w:rsidR="009B155F" w:rsidRPr="00FA6C0C">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 for a further period of up to [</w:t>
      </w:r>
      <w:r w:rsidR="00FA6C0C">
        <w:rPr>
          <w:rFonts w:ascii="Arial" w:hAnsi="Arial" w:cs="Arial"/>
          <w:sz w:val="22"/>
          <w:szCs w:val="22"/>
        </w:rPr>
        <w:t>24 or 12</w:t>
      </w:r>
      <w:r w:rsidRPr="00963E43">
        <w:rPr>
          <w:rFonts w:ascii="Arial" w:hAnsi="Arial" w:cs="Arial"/>
          <w:sz w:val="22"/>
          <w:szCs w:val="22"/>
        </w:rPr>
        <w:t>]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FA6C0C">
        <w:t>C</w:t>
      </w:r>
      <w:r w:rsidR="00FA6C0C" w:rsidRPr="00547741">
        <w:t>ontract</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FA6C0C">
        <w:t>C</w:t>
      </w:r>
      <w:r w:rsidR="00FA6C0C" w:rsidRPr="00547741">
        <w:t>ontract</w:t>
      </w:r>
      <w:r w:rsidR="00FA6C0C">
        <w:t xml:space="preserve"> or</w:t>
      </w:r>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bookmarkStart w:id="4" w:name="_GoBack"/>
      <w:bookmarkEnd w:id="4"/>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AD8" w:rsidRDefault="00375AD8" w:rsidP="00EE5F76">
      <w:r>
        <w:separator/>
      </w:r>
    </w:p>
  </w:endnote>
  <w:endnote w:type="continuationSeparator" w:id="0">
    <w:p w:rsidR="00375AD8" w:rsidRDefault="00375AD8"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FA6C0C">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FA6C0C">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AD8" w:rsidRDefault="00375AD8" w:rsidP="00EE5F76">
      <w:r>
        <w:separator/>
      </w:r>
    </w:p>
  </w:footnote>
  <w:footnote w:type="continuationSeparator" w:id="0">
    <w:p w:rsidR="00375AD8" w:rsidRDefault="00375AD8"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375AD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375AD8">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08</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375AD8"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75AD8"/>
    <w:rsid w:val="003A4CC5"/>
    <w:rsid w:val="003C4595"/>
    <w:rsid w:val="003D1455"/>
    <w:rsid w:val="003F1B1B"/>
    <w:rsid w:val="00407BC1"/>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41E9C"/>
    <w:rsid w:val="00873E70"/>
    <w:rsid w:val="00873F60"/>
    <w:rsid w:val="00876197"/>
    <w:rsid w:val="008A5B8C"/>
    <w:rsid w:val="008B1C0F"/>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8009B"/>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8750A"/>
    <w:rsid w:val="00E9085A"/>
    <w:rsid w:val="00EB3C2E"/>
    <w:rsid w:val="00ED4D95"/>
    <w:rsid w:val="00EE0CD6"/>
    <w:rsid w:val="00EE2E68"/>
    <w:rsid w:val="00EE5F76"/>
    <w:rsid w:val="00F361F9"/>
    <w:rsid w:val="00F53BDD"/>
    <w:rsid w:val="00F83C0D"/>
    <w:rsid w:val="00FA6C0C"/>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E1326-61C2-4489-A972-3955BCAC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5061</Words>
  <Characters>28853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3</cp:revision>
  <cp:lastPrinted>2015-05-11T11:57:00Z</cp:lastPrinted>
  <dcterms:created xsi:type="dcterms:W3CDTF">2016-07-18T12:28:00Z</dcterms:created>
  <dcterms:modified xsi:type="dcterms:W3CDTF">2016-07-18T12:32:00Z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A2344617</vt:lpwstr>
  </property>
  <property fmtid="{D5CDD505-2E9C-101B-9397-08002B2CF9AE}" pid="4" name="Objective-Title">
    <vt:lpwstr>Document No. 08 - Specimen Framework Agreement (excluding mini competitions)</vt:lpwstr>
  </property>
  <property fmtid="{D5CDD505-2E9C-101B-9397-08002B2CF9AE}" pid="5" name="Objective-Comment">
    <vt:lpwstr>
    </vt:lpwstr>
  </property>
  <property fmtid="{D5CDD505-2E9C-101B-9397-08002B2CF9AE}" pid="6" name="Objective-CreationStamp">
    <vt:filetime>2016-10-03T10:59:05Z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2016-10-03T10:59:05Z</vt:filetime>
  </property>
  <property fmtid="{D5CDD505-2E9C-101B-9397-08002B2CF9AE}" pid="10" name="Objective-ModificationStamp">
    <vt:filetime>2016-10-03T11:06:13Z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Contracts:14 General Pharmaceuticals Projects 2016:CM/PHR/15/5484 Branded - NHS North of England Branded Medicines  - Tranche A - March 2017:03 Tender for CM/PHR/15/5484:06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A2341822.1</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